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839" w:rsidRDefault="00EB5839" w:rsidP="00EB5839">
      <w:pPr>
        <w:spacing w:after="0" w:line="240" w:lineRule="auto"/>
        <w:jc w:val="center"/>
        <w:rPr>
          <w:rFonts w:ascii="Times New Roman" w:eastAsia="Calibri" w:hAnsi="Times New Roman" w:cs="Times New Roman"/>
          <w:b/>
          <w:sz w:val="28"/>
          <w:szCs w:val="28"/>
        </w:rPr>
      </w:pPr>
      <w:r w:rsidRPr="00EB5839">
        <w:rPr>
          <w:rFonts w:ascii="Times New Roman" w:eastAsia="Calibri" w:hAnsi="Times New Roman" w:cs="Times New Roman"/>
          <w:b/>
          <w:sz w:val="28"/>
          <w:szCs w:val="28"/>
        </w:rPr>
        <w:t>Приёмы и методы работы с учащимися ОВЗ</w:t>
      </w:r>
      <w:r w:rsidR="00D8531F">
        <w:rPr>
          <w:rFonts w:ascii="Times New Roman" w:eastAsia="Calibri" w:hAnsi="Times New Roman" w:cs="Times New Roman"/>
          <w:b/>
          <w:sz w:val="28"/>
          <w:szCs w:val="28"/>
        </w:rPr>
        <w:t xml:space="preserve"> </w:t>
      </w:r>
      <w:r w:rsidRPr="00EB5839">
        <w:rPr>
          <w:rFonts w:ascii="Times New Roman" w:eastAsia="Calibri" w:hAnsi="Times New Roman" w:cs="Times New Roman"/>
          <w:b/>
          <w:sz w:val="28"/>
          <w:szCs w:val="28"/>
        </w:rPr>
        <w:t xml:space="preserve">на уроке английского языка </w:t>
      </w:r>
    </w:p>
    <w:p w:rsidR="00D8531F" w:rsidRDefault="00D8531F" w:rsidP="00EB5839">
      <w:pPr>
        <w:spacing w:after="0" w:line="240" w:lineRule="auto"/>
        <w:jc w:val="center"/>
        <w:rPr>
          <w:rFonts w:ascii="Times New Roman" w:eastAsia="Calibri" w:hAnsi="Times New Roman" w:cs="Times New Roman"/>
          <w:i/>
          <w:sz w:val="28"/>
          <w:szCs w:val="28"/>
        </w:rPr>
      </w:pPr>
      <w:proofErr w:type="spellStart"/>
      <w:r w:rsidRPr="00D8531F">
        <w:rPr>
          <w:rFonts w:ascii="Times New Roman" w:eastAsia="Calibri" w:hAnsi="Times New Roman" w:cs="Times New Roman"/>
          <w:i/>
          <w:sz w:val="28"/>
          <w:szCs w:val="28"/>
        </w:rPr>
        <w:t>Никонорова</w:t>
      </w:r>
      <w:proofErr w:type="spellEnd"/>
      <w:r w:rsidRPr="00D8531F">
        <w:rPr>
          <w:rFonts w:ascii="Times New Roman" w:eastAsia="Calibri" w:hAnsi="Times New Roman" w:cs="Times New Roman"/>
          <w:i/>
          <w:sz w:val="28"/>
          <w:szCs w:val="28"/>
        </w:rPr>
        <w:t xml:space="preserve"> Наталья Николаевна, учитель МАОУ «</w:t>
      </w:r>
      <w:proofErr w:type="spellStart"/>
      <w:r w:rsidRPr="00D8531F">
        <w:rPr>
          <w:rFonts w:ascii="Times New Roman" w:eastAsia="Calibri" w:hAnsi="Times New Roman" w:cs="Times New Roman"/>
          <w:i/>
          <w:sz w:val="28"/>
          <w:szCs w:val="28"/>
        </w:rPr>
        <w:t>СинТез</w:t>
      </w:r>
      <w:proofErr w:type="spellEnd"/>
      <w:r w:rsidRPr="00D8531F">
        <w:rPr>
          <w:rFonts w:ascii="Times New Roman" w:eastAsia="Calibri" w:hAnsi="Times New Roman" w:cs="Times New Roman"/>
          <w:i/>
          <w:sz w:val="28"/>
          <w:szCs w:val="28"/>
        </w:rPr>
        <w:t>»</w:t>
      </w:r>
    </w:p>
    <w:p w:rsidR="00D8531F" w:rsidRPr="00D8531F" w:rsidRDefault="00D8531F" w:rsidP="00EB5839">
      <w:pPr>
        <w:spacing w:after="0" w:line="240" w:lineRule="auto"/>
        <w:jc w:val="center"/>
        <w:rPr>
          <w:rFonts w:ascii="Times New Roman" w:eastAsia="Calibri" w:hAnsi="Times New Roman" w:cs="Times New Roman"/>
          <w:i/>
          <w:sz w:val="28"/>
          <w:szCs w:val="28"/>
        </w:rPr>
      </w:pPr>
      <w:r w:rsidRPr="00D8531F">
        <w:rPr>
          <w:rFonts w:ascii="Times New Roman" w:eastAsia="Calibri" w:hAnsi="Times New Roman" w:cs="Times New Roman"/>
          <w:i/>
          <w:sz w:val="28"/>
          <w:szCs w:val="28"/>
        </w:rPr>
        <w:t xml:space="preserve">  </w:t>
      </w:r>
    </w:p>
    <w:p w:rsidR="009E66CB" w:rsidRPr="00023DD3" w:rsidRDefault="00475E90" w:rsidP="00023DD3">
      <w:pPr>
        <w:spacing w:after="0" w:line="240" w:lineRule="auto"/>
        <w:jc w:val="both"/>
        <w:rPr>
          <w:rFonts w:ascii="Times New Roman" w:eastAsia="Calibri" w:hAnsi="Times New Roman" w:cs="Times New Roman"/>
          <w:sz w:val="28"/>
          <w:szCs w:val="28"/>
        </w:rPr>
      </w:pPr>
      <w:proofErr w:type="gramStart"/>
      <w:r w:rsidRPr="00023DD3">
        <w:rPr>
          <w:rFonts w:ascii="Times New Roman" w:eastAsia="Calibri" w:hAnsi="Times New Roman" w:cs="Times New Roman"/>
          <w:sz w:val="28"/>
          <w:szCs w:val="28"/>
        </w:rPr>
        <w:t>Учитывая психофизиологические особенности детей с ОВЗ придерживаюсь</w:t>
      </w:r>
      <w:proofErr w:type="gramEnd"/>
      <w:r w:rsidRPr="00023DD3">
        <w:rPr>
          <w:rFonts w:ascii="Times New Roman" w:eastAsia="Calibri" w:hAnsi="Times New Roman" w:cs="Times New Roman"/>
          <w:sz w:val="28"/>
          <w:szCs w:val="28"/>
        </w:rPr>
        <w:t xml:space="preserve"> следующих методических принципов:</w:t>
      </w:r>
    </w:p>
    <w:p w:rsidR="009E66CB" w:rsidRPr="00023DD3" w:rsidRDefault="00023DD3" w:rsidP="00023D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75E90" w:rsidRPr="00023DD3">
        <w:rPr>
          <w:rFonts w:ascii="Times New Roman" w:eastAsia="Calibri" w:hAnsi="Times New Roman" w:cs="Times New Roman"/>
          <w:sz w:val="28"/>
          <w:szCs w:val="28"/>
        </w:rPr>
        <w:t>Обеспечение подвижной деятельности детей.</w:t>
      </w:r>
    </w:p>
    <w:p w:rsidR="009E66CB" w:rsidRPr="00023DD3" w:rsidRDefault="00023DD3" w:rsidP="00023D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75E90" w:rsidRPr="00023DD3">
        <w:rPr>
          <w:rFonts w:ascii="Times New Roman" w:eastAsia="Calibri" w:hAnsi="Times New Roman" w:cs="Times New Roman"/>
          <w:sz w:val="28"/>
          <w:szCs w:val="28"/>
        </w:rPr>
        <w:t>Частая смена деятельности.</w:t>
      </w:r>
    </w:p>
    <w:p w:rsidR="009E66CB" w:rsidRPr="00023DD3" w:rsidRDefault="00023DD3" w:rsidP="00023D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75E90" w:rsidRPr="00023DD3">
        <w:rPr>
          <w:rFonts w:ascii="Times New Roman" w:eastAsia="Calibri" w:hAnsi="Times New Roman" w:cs="Times New Roman"/>
          <w:sz w:val="28"/>
          <w:szCs w:val="28"/>
        </w:rPr>
        <w:t>Погружение в языковую среду.</w:t>
      </w:r>
    </w:p>
    <w:p w:rsidR="009E66CB" w:rsidRPr="00023DD3" w:rsidRDefault="00023DD3" w:rsidP="00023D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475E90" w:rsidRPr="00023DD3">
        <w:rPr>
          <w:rFonts w:ascii="Times New Roman" w:eastAsia="Calibri" w:hAnsi="Times New Roman" w:cs="Times New Roman"/>
          <w:sz w:val="28"/>
          <w:szCs w:val="28"/>
        </w:rPr>
        <w:t>Многокраатное</w:t>
      </w:r>
      <w:proofErr w:type="spellEnd"/>
      <w:r w:rsidR="00475E90" w:rsidRPr="00023DD3">
        <w:rPr>
          <w:rFonts w:ascii="Times New Roman" w:eastAsia="Calibri" w:hAnsi="Times New Roman" w:cs="Times New Roman"/>
          <w:sz w:val="28"/>
          <w:szCs w:val="28"/>
        </w:rPr>
        <w:t xml:space="preserve"> </w:t>
      </w:r>
      <w:proofErr w:type="spellStart"/>
      <w:r w:rsidR="00475E90" w:rsidRPr="00023DD3">
        <w:rPr>
          <w:rFonts w:ascii="Times New Roman" w:eastAsia="Calibri" w:hAnsi="Times New Roman" w:cs="Times New Roman"/>
          <w:sz w:val="28"/>
          <w:szCs w:val="28"/>
        </w:rPr>
        <w:t>аудирование</w:t>
      </w:r>
      <w:proofErr w:type="spellEnd"/>
      <w:r w:rsidR="00475E90" w:rsidRPr="00023DD3">
        <w:rPr>
          <w:rFonts w:ascii="Times New Roman" w:eastAsia="Calibri" w:hAnsi="Times New Roman" w:cs="Times New Roman"/>
          <w:sz w:val="28"/>
          <w:szCs w:val="28"/>
        </w:rPr>
        <w:t xml:space="preserve"> вводимых структур.</w:t>
      </w:r>
    </w:p>
    <w:p w:rsidR="009E66CB" w:rsidRPr="00023DD3" w:rsidRDefault="00023DD3" w:rsidP="00023D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75E90" w:rsidRPr="00023DD3">
        <w:rPr>
          <w:rFonts w:ascii="Times New Roman" w:eastAsia="Calibri" w:hAnsi="Times New Roman" w:cs="Times New Roman"/>
          <w:sz w:val="28"/>
          <w:szCs w:val="28"/>
        </w:rPr>
        <w:t>Преемственность и постоянное повторение материала.</w:t>
      </w:r>
    </w:p>
    <w:p w:rsidR="009E66CB" w:rsidRPr="00023DD3" w:rsidRDefault="00023DD3" w:rsidP="00023D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75E90" w:rsidRPr="00023DD3">
        <w:rPr>
          <w:rFonts w:ascii="Times New Roman" w:eastAsia="Calibri" w:hAnsi="Times New Roman" w:cs="Times New Roman"/>
          <w:sz w:val="28"/>
          <w:szCs w:val="28"/>
        </w:rPr>
        <w:t>Общее развитие ребенка посредством иностранного языка, раскрытие его творческих способностей.</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b/>
          <w:sz w:val="28"/>
          <w:szCs w:val="28"/>
        </w:rPr>
        <w:t xml:space="preserve">Работа с текстом </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Это наиболее простой и, в то же время, эффективный вид деятельности на уроке английского языка в классах для детей с ОВЗ.</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С детьми, имеющими трудности в обучении, целесообразно использовать преимущественно один вид чтения: чтение с полным охватом содержания.</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Работа с текстом традиционно начинается с ввода новой лексики. При каждом новом вводе лексики устное усвоение слов сопровождается показом их письменных образцов, как блоков, а так же различными наглядностями.</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Запоминание новых лексических единиц также производится при помощи различных заданий:</w:t>
      </w:r>
      <w:r w:rsidR="00EB5839">
        <w:rPr>
          <w:rFonts w:ascii="Times New Roman" w:eastAsia="Calibri" w:hAnsi="Times New Roman" w:cs="Times New Roman"/>
          <w:sz w:val="28"/>
          <w:szCs w:val="28"/>
        </w:rPr>
        <w:t xml:space="preserve"> </w:t>
      </w:r>
      <w:r w:rsidRPr="00023DD3">
        <w:rPr>
          <w:rFonts w:ascii="Times New Roman" w:eastAsia="Calibri" w:hAnsi="Times New Roman" w:cs="Times New Roman"/>
          <w:sz w:val="28"/>
          <w:szCs w:val="28"/>
        </w:rPr>
        <w:t>повторить за диктором слова в звукозаписи, расставить буквы в правильном порядке, чтобы получилось слово (</w:t>
      </w:r>
      <w:proofErr w:type="spellStart"/>
      <w:r w:rsidRPr="00023DD3">
        <w:rPr>
          <w:rFonts w:ascii="Times New Roman" w:eastAsia="Calibri" w:hAnsi="Times New Roman" w:cs="Times New Roman"/>
          <w:sz w:val="28"/>
          <w:szCs w:val="28"/>
        </w:rPr>
        <w:t>unscramble</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the</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word</w:t>
      </w:r>
      <w:proofErr w:type="spellEnd"/>
      <w:r w:rsidRPr="00023DD3">
        <w:rPr>
          <w:rFonts w:ascii="Times New Roman" w:eastAsia="Calibri" w:hAnsi="Times New Roman" w:cs="Times New Roman"/>
          <w:sz w:val="28"/>
          <w:szCs w:val="28"/>
        </w:rPr>
        <w:t>),</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нахождение новых слов в змейке (</w:t>
      </w:r>
      <w:proofErr w:type="spellStart"/>
      <w:r w:rsidRPr="00023DD3">
        <w:rPr>
          <w:rFonts w:ascii="Times New Roman" w:eastAsia="Calibri" w:hAnsi="Times New Roman" w:cs="Times New Roman"/>
          <w:sz w:val="28"/>
          <w:szCs w:val="28"/>
        </w:rPr>
        <w:t>word</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snake</w:t>
      </w:r>
      <w:proofErr w:type="spellEnd"/>
      <w:r w:rsidRPr="00023DD3">
        <w:rPr>
          <w:rFonts w:ascii="Times New Roman" w:eastAsia="Calibri" w:hAnsi="Times New Roman" w:cs="Times New Roman"/>
          <w:sz w:val="28"/>
          <w:szCs w:val="28"/>
        </w:rPr>
        <w:t>),</w:t>
      </w:r>
      <w:r w:rsidR="00EB5839">
        <w:rPr>
          <w:rFonts w:ascii="Times New Roman" w:eastAsia="Calibri" w:hAnsi="Times New Roman" w:cs="Times New Roman"/>
          <w:sz w:val="28"/>
          <w:szCs w:val="28"/>
        </w:rPr>
        <w:t xml:space="preserve"> </w:t>
      </w:r>
      <w:r w:rsidRPr="00023DD3">
        <w:rPr>
          <w:rFonts w:ascii="Times New Roman" w:eastAsia="Calibri" w:hAnsi="Times New Roman" w:cs="Times New Roman"/>
          <w:sz w:val="28"/>
          <w:szCs w:val="28"/>
        </w:rPr>
        <w:t xml:space="preserve">вставить пропущенные слова из нового </w:t>
      </w:r>
      <w:proofErr w:type="spellStart"/>
      <w:r w:rsidRPr="00023DD3">
        <w:rPr>
          <w:rFonts w:ascii="Times New Roman" w:eastAsia="Calibri" w:hAnsi="Times New Roman" w:cs="Times New Roman"/>
          <w:sz w:val="28"/>
          <w:szCs w:val="28"/>
        </w:rPr>
        <w:t>вокабуляра</w:t>
      </w:r>
      <w:proofErr w:type="spellEnd"/>
      <w:r w:rsidRPr="00023DD3">
        <w:rPr>
          <w:rFonts w:ascii="Times New Roman" w:eastAsia="Calibri" w:hAnsi="Times New Roman" w:cs="Times New Roman"/>
          <w:sz w:val="28"/>
          <w:szCs w:val="28"/>
        </w:rPr>
        <w:t xml:space="preserve"> в предложение (</w:t>
      </w:r>
      <w:proofErr w:type="spellStart"/>
      <w:r w:rsidRPr="00023DD3">
        <w:rPr>
          <w:rFonts w:ascii="Times New Roman" w:eastAsia="Calibri" w:hAnsi="Times New Roman" w:cs="Times New Roman"/>
          <w:sz w:val="28"/>
          <w:szCs w:val="28"/>
        </w:rPr>
        <w:t>fill</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in</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the</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word</w:t>
      </w:r>
      <w:proofErr w:type="spellEnd"/>
      <w:r w:rsidRPr="00023DD3">
        <w:rPr>
          <w:rFonts w:ascii="Times New Roman" w:eastAsia="Calibri" w:hAnsi="Times New Roman" w:cs="Times New Roman"/>
          <w:sz w:val="28"/>
          <w:szCs w:val="28"/>
        </w:rPr>
        <w:t>),</w:t>
      </w:r>
      <w:r w:rsidR="00EB5839">
        <w:rPr>
          <w:rFonts w:ascii="Times New Roman" w:eastAsia="Calibri" w:hAnsi="Times New Roman" w:cs="Times New Roman"/>
          <w:sz w:val="28"/>
          <w:szCs w:val="28"/>
        </w:rPr>
        <w:t xml:space="preserve"> </w:t>
      </w:r>
      <w:r w:rsidRPr="00023DD3">
        <w:rPr>
          <w:rFonts w:ascii="Times New Roman" w:eastAsia="Calibri" w:hAnsi="Times New Roman" w:cs="Times New Roman"/>
          <w:sz w:val="28"/>
          <w:szCs w:val="28"/>
        </w:rPr>
        <w:t>игры «снежный ком» (</w:t>
      </w:r>
      <w:proofErr w:type="spellStart"/>
      <w:r w:rsidRPr="00023DD3">
        <w:rPr>
          <w:rFonts w:ascii="Times New Roman" w:eastAsia="Calibri" w:hAnsi="Times New Roman" w:cs="Times New Roman"/>
          <w:sz w:val="28"/>
          <w:szCs w:val="28"/>
        </w:rPr>
        <w:t>snowball</w:t>
      </w:r>
      <w:proofErr w:type="spellEnd"/>
      <w:r w:rsidRPr="00023DD3">
        <w:rPr>
          <w:rFonts w:ascii="Times New Roman" w:eastAsia="Calibri" w:hAnsi="Times New Roman" w:cs="Times New Roman"/>
          <w:sz w:val="28"/>
          <w:szCs w:val="28"/>
        </w:rPr>
        <w:t>), «рыбак» (</w:t>
      </w:r>
      <w:proofErr w:type="spellStart"/>
      <w:r w:rsidRPr="00023DD3">
        <w:rPr>
          <w:rFonts w:ascii="Times New Roman" w:eastAsia="Calibri" w:hAnsi="Times New Roman" w:cs="Times New Roman"/>
          <w:sz w:val="28"/>
          <w:szCs w:val="28"/>
        </w:rPr>
        <w:t>fisher</w:t>
      </w:r>
      <w:proofErr w:type="spellEnd"/>
      <w:r w:rsidRPr="00023DD3">
        <w:rPr>
          <w:rFonts w:ascii="Times New Roman" w:eastAsia="Calibri" w:hAnsi="Times New Roman" w:cs="Times New Roman"/>
          <w:sz w:val="28"/>
          <w:szCs w:val="28"/>
        </w:rPr>
        <w:t>).</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Преимущественно, работа с текстом делится на три фазы: </w:t>
      </w:r>
      <w:proofErr w:type="gramStart"/>
      <w:r w:rsidRPr="00023DD3">
        <w:rPr>
          <w:rFonts w:ascii="Times New Roman" w:eastAsia="Calibri" w:hAnsi="Times New Roman" w:cs="Times New Roman"/>
          <w:sz w:val="28"/>
          <w:szCs w:val="28"/>
        </w:rPr>
        <w:t>до</w:t>
      </w:r>
      <w:proofErr w:type="gramEnd"/>
      <w:r w:rsidRPr="00023DD3">
        <w:rPr>
          <w:rFonts w:ascii="Times New Roman" w:eastAsia="Calibri" w:hAnsi="Times New Roman" w:cs="Times New Roman"/>
          <w:sz w:val="28"/>
          <w:szCs w:val="28"/>
        </w:rPr>
        <w:t xml:space="preserve"> - текстовый этап (</w:t>
      </w:r>
      <w:proofErr w:type="spellStart"/>
      <w:r w:rsidRPr="00023DD3">
        <w:rPr>
          <w:rFonts w:ascii="Times New Roman" w:eastAsia="Calibri" w:hAnsi="Times New Roman" w:cs="Times New Roman"/>
          <w:sz w:val="28"/>
          <w:szCs w:val="28"/>
        </w:rPr>
        <w:t>pre</w:t>
      </w:r>
      <w:proofErr w:type="spellEnd"/>
      <w:r w:rsidRPr="00023DD3">
        <w:rPr>
          <w:rFonts w:ascii="Times New Roman" w:eastAsia="Calibri" w:hAnsi="Times New Roman" w:cs="Times New Roman"/>
          <w:sz w:val="28"/>
          <w:szCs w:val="28"/>
        </w:rPr>
        <w:t xml:space="preserve"> - </w:t>
      </w:r>
      <w:proofErr w:type="spellStart"/>
      <w:r w:rsidRPr="00023DD3">
        <w:rPr>
          <w:rFonts w:ascii="Times New Roman" w:eastAsia="Calibri" w:hAnsi="Times New Roman" w:cs="Times New Roman"/>
          <w:sz w:val="28"/>
          <w:szCs w:val="28"/>
        </w:rPr>
        <w:t>reading</w:t>
      </w:r>
      <w:proofErr w:type="spellEnd"/>
      <w:r w:rsidRPr="00023DD3">
        <w:rPr>
          <w:rFonts w:ascii="Times New Roman" w:eastAsia="Calibri" w:hAnsi="Times New Roman" w:cs="Times New Roman"/>
          <w:sz w:val="28"/>
          <w:szCs w:val="28"/>
        </w:rPr>
        <w:t>), активное чтение (</w:t>
      </w:r>
      <w:proofErr w:type="spellStart"/>
      <w:r w:rsidRPr="00023DD3">
        <w:rPr>
          <w:rFonts w:ascii="Times New Roman" w:eastAsia="Calibri" w:hAnsi="Times New Roman" w:cs="Times New Roman"/>
          <w:sz w:val="28"/>
          <w:szCs w:val="28"/>
        </w:rPr>
        <w:t>while</w:t>
      </w:r>
      <w:proofErr w:type="spellEnd"/>
      <w:r w:rsidRPr="00023DD3">
        <w:rPr>
          <w:rFonts w:ascii="Times New Roman" w:eastAsia="Calibri" w:hAnsi="Times New Roman" w:cs="Times New Roman"/>
          <w:sz w:val="28"/>
          <w:szCs w:val="28"/>
        </w:rPr>
        <w:t xml:space="preserve"> - </w:t>
      </w:r>
      <w:proofErr w:type="spellStart"/>
      <w:r w:rsidRPr="00023DD3">
        <w:rPr>
          <w:rFonts w:ascii="Times New Roman" w:eastAsia="Calibri" w:hAnsi="Times New Roman" w:cs="Times New Roman"/>
          <w:sz w:val="28"/>
          <w:szCs w:val="28"/>
        </w:rPr>
        <w:t>reading</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послетекстовый</w:t>
      </w:r>
      <w:proofErr w:type="spellEnd"/>
      <w:r w:rsidRPr="00023DD3">
        <w:rPr>
          <w:rFonts w:ascii="Times New Roman" w:eastAsia="Calibri" w:hAnsi="Times New Roman" w:cs="Times New Roman"/>
          <w:sz w:val="28"/>
          <w:szCs w:val="28"/>
        </w:rPr>
        <w:t xml:space="preserve"> этап (</w:t>
      </w:r>
      <w:proofErr w:type="spellStart"/>
      <w:r w:rsidRPr="00023DD3">
        <w:rPr>
          <w:rFonts w:ascii="Times New Roman" w:eastAsia="Calibri" w:hAnsi="Times New Roman" w:cs="Times New Roman"/>
          <w:sz w:val="28"/>
          <w:szCs w:val="28"/>
        </w:rPr>
        <w:t>post</w:t>
      </w:r>
      <w:proofErr w:type="spellEnd"/>
      <w:r w:rsidRPr="00023DD3">
        <w:rPr>
          <w:rFonts w:ascii="Times New Roman" w:eastAsia="Calibri" w:hAnsi="Times New Roman" w:cs="Times New Roman"/>
          <w:sz w:val="28"/>
          <w:szCs w:val="28"/>
        </w:rPr>
        <w:t xml:space="preserve"> - </w:t>
      </w:r>
      <w:proofErr w:type="spellStart"/>
      <w:r w:rsidRPr="00023DD3">
        <w:rPr>
          <w:rFonts w:ascii="Times New Roman" w:eastAsia="Calibri" w:hAnsi="Times New Roman" w:cs="Times New Roman"/>
          <w:sz w:val="28"/>
          <w:szCs w:val="28"/>
        </w:rPr>
        <w:t>reading</w:t>
      </w:r>
      <w:proofErr w:type="spellEnd"/>
      <w:r w:rsidRPr="00023DD3">
        <w:rPr>
          <w:rFonts w:ascii="Times New Roman" w:eastAsia="Calibri" w:hAnsi="Times New Roman" w:cs="Times New Roman"/>
          <w:sz w:val="28"/>
          <w:szCs w:val="28"/>
        </w:rPr>
        <w:t>).</w:t>
      </w:r>
    </w:p>
    <w:p w:rsidR="009E66CB" w:rsidRPr="00023DD3" w:rsidRDefault="00475E90" w:rsidP="00023DD3">
      <w:pPr>
        <w:spacing w:after="0" w:line="240" w:lineRule="auto"/>
        <w:jc w:val="both"/>
        <w:rPr>
          <w:rFonts w:ascii="Times New Roman" w:eastAsia="Calibri" w:hAnsi="Times New Roman" w:cs="Times New Roman"/>
          <w:sz w:val="28"/>
          <w:szCs w:val="28"/>
        </w:rPr>
      </w:pPr>
      <w:proofErr w:type="gramStart"/>
      <w:r w:rsidRPr="00023DD3">
        <w:rPr>
          <w:rFonts w:ascii="Times New Roman" w:eastAsia="Calibri" w:hAnsi="Times New Roman" w:cs="Times New Roman"/>
          <w:sz w:val="28"/>
          <w:szCs w:val="28"/>
        </w:rPr>
        <w:t>До – текстовый этап (введение в ситуацию) включает следующие задания:</w:t>
      </w:r>
      <w:proofErr w:type="gramEnd"/>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составление диаграмм,</w:t>
      </w:r>
      <w:r w:rsidR="00EB5839">
        <w:rPr>
          <w:rFonts w:ascii="Times New Roman" w:eastAsia="Calibri" w:hAnsi="Times New Roman" w:cs="Times New Roman"/>
          <w:sz w:val="28"/>
          <w:szCs w:val="28"/>
        </w:rPr>
        <w:t xml:space="preserve"> </w:t>
      </w:r>
      <w:r w:rsidRPr="00023DD3">
        <w:rPr>
          <w:rFonts w:ascii="Times New Roman" w:eastAsia="Calibri" w:hAnsi="Times New Roman" w:cs="Times New Roman"/>
          <w:sz w:val="28"/>
          <w:szCs w:val="28"/>
        </w:rPr>
        <w:t>подбор заголовков,</w:t>
      </w:r>
      <w:r w:rsidR="00EB5839">
        <w:rPr>
          <w:rFonts w:ascii="Times New Roman" w:eastAsia="Calibri" w:hAnsi="Times New Roman" w:cs="Times New Roman"/>
          <w:sz w:val="28"/>
          <w:szCs w:val="28"/>
        </w:rPr>
        <w:t xml:space="preserve"> </w:t>
      </w:r>
      <w:r w:rsidRPr="00023DD3">
        <w:rPr>
          <w:rFonts w:ascii="Times New Roman" w:eastAsia="Calibri" w:hAnsi="Times New Roman" w:cs="Times New Roman"/>
          <w:sz w:val="28"/>
          <w:szCs w:val="28"/>
        </w:rPr>
        <w:t>ответы на наводящие вопросы.</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Как показывает опыт, в начале данного этапа ученики работают вяло, делают много фонетических ошибок. Однако данная работа полностью оправдывает себя на дальнейших этапах.</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Второй этап чтения стабилен по структуре. Текст озвучивается по определённой схеме: чтение учителя, хоровое чтение за учителем, прослушивание текста со звукового носителя, хоровое повторение за диктором, индивидуальное чтение учащихся каждого блока текста. Отдельные слова и фразы можно трижды повторить с понижением темпа голоса, пропеть, сопроводить ритмическим постукиванием.</w:t>
      </w:r>
    </w:p>
    <w:p w:rsidR="009E66CB" w:rsidRPr="00023DD3" w:rsidRDefault="00475E90" w:rsidP="00023DD3">
      <w:pPr>
        <w:spacing w:after="0" w:line="240" w:lineRule="auto"/>
        <w:jc w:val="both"/>
        <w:rPr>
          <w:rFonts w:ascii="Times New Roman" w:eastAsia="Calibri" w:hAnsi="Times New Roman" w:cs="Times New Roman"/>
          <w:sz w:val="28"/>
          <w:szCs w:val="28"/>
        </w:rPr>
      </w:pPr>
      <w:proofErr w:type="spellStart"/>
      <w:r w:rsidRPr="00023DD3">
        <w:rPr>
          <w:rFonts w:ascii="Times New Roman" w:eastAsia="Calibri" w:hAnsi="Times New Roman" w:cs="Times New Roman"/>
          <w:sz w:val="28"/>
          <w:szCs w:val="28"/>
        </w:rPr>
        <w:t>Послетекстовый</w:t>
      </w:r>
      <w:proofErr w:type="spellEnd"/>
      <w:r w:rsidRPr="00023DD3">
        <w:rPr>
          <w:rFonts w:ascii="Times New Roman" w:eastAsia="Calibri" w:hAnsi="Times New Roman" w:cs="Times New Roman"/>
          <w:sz w:val="28"/>
          <w:szCs w:val="28"/>
        </w:rPr>
        <w:t xml:space="preserve"> этап включает в себя задания следующего плана:</w:t>
      </w:r>
      <w:r w:rsidR="00EB5839">
        <w:rPr>
          <w:rFonts w:ascii="Times New Roman" w:eastAsia="Calibri" w:hAnsi="Times New Roman" w:cs="Times New Roman"/>
          <w:sz w:val="28"/>
          <w:szCs w:val="28"/>
        </w:rPr>
        <w:t xml:space="preserve"> </w:t>
      </w:r>
      <w:r w:rsidRPr="00023DD3">
        <w:rPr>
          <w:rFonts w:ascii="Times New Roman" w:eastAsia="Calibri" w:hAnsi="Times New Roman" w:cs="Times New Roman"/>
          <w:sz w:val="28"/>
          <w:szCs w:val="28"/>
        </w:rPr>
        <w:t>соотнесение идеи и абзаца (</w:t>
      </w:r>
      <w:proofErr w:type="spellStart"/>
      <w:r w:rsidRPr="00023DD3">
        <w:rPr>
          <w:rFonts w:ascii="Times New Roman" w:eastAsia="Calibri" w:hAnsi="Times New Roman" w:cs="Times New Roman"/>
          <w:sz w:val="28"/>
          <w:szCs w:val="28"/>
        </w:rPr>
        <w:t>matching</w:t>
      </w:r>
      <w:proofErr w:type="spellEnd"/>
      <w:r w:rsidRPr="00023DD3">
        <w:rPr>
          <w:rFonts w:ascii="Times New Roman" w:eastAsia="Calibri" w:hAnsi="Times New Roman" w:cs="Times New Roman"/>
          <w:sz w:val="28"/>
          <w:szCs w:val="28"/>
        </w:rPr>
        <w:t>),</w:t>
      </w:r>
      <w:r w:rsidR="00EB5839">
        <w:rPr>
          <w:rFonts w:ascii="Times New Roman" w:eastAsia="Calibri" w:hAnsi="Times New Roman" w:cs="Times New Roman"/>
          <w:sz w:val="28"/>
          <w:szCs w:val="28"/>
        </w:rPr>
        <w:t xml:space="preserve"> </w:t>
      </w:r>
      <w:r w:rsidRPr="00023DD3">
        <w:rPr>
          <w:rFonts w:ascii="Times New Roman" w:eastAsia="Calibri" w:hAnsi="Times New Roman" w:cs="Times New Roman"/>
          <w:sz w:val="28"/>
          <w:szCs w:val="28"/>
        </w:rPr>
        <w:t>заполнение всевозможных таблиц (</w:t>
      </w:r>
      <w:proofErr w:type="spellStart"/>
      <w:r w:rsidRPr="00023DD3">
        <w:rPr>
          <w:rFonts w:ascii="Times New Roman" w:eastAsia="Calibri" w:hAnsi="Times New Roman" w:cs="Times New Roman"/>
          <w:sz w:val="28"/>
          <w:szCs w:val="28"/>
        </w:rPr>
        <w:t>fill</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in</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the</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table</w:t>
      </w:r>
      <w:proofErr w:type="spellEnd"/>
      <w:r w:rsidRPr="00023DD3">
        <w:rPr>
          <w:rFonts w:ascii="Times New Roman" w:eastAsia="Calibri" w:hAnsi="Times New Roman" w:cs="Times New Roman"/>
          <w:sz w:val="28"/>
          <w:szCs w:val="28"/>
        </w:rPr>
        <w:t>),</w:t>
      </w:r>
      <w:r w:rsidR="00EB5839">
        <w:rPr>
          <w:rFonts w:ascii="Times New Roman" w:eastAsia="Calibri" w:hAnsi="Times New Roman" w:cs="Times New Roman"/>
          <w:sz w:val="28"/>
          <w:szCs w:val="28"/>
        </w:rPr>
        <w:t xml:space="preserve"> </w:t>
      </w:r>
      <w:r w:rsidRPr="00023DD3">
        <w:rPr>
          <w:rFonts w:ascii="Times New Roman" w:eastAsia="Calibri" w:hAnsi="Times New Roman" w:cs="Times New Roman"/>
          <w:sz w:val="28"/>
          <w:szCs w:val="28"/>
        </w:rPr>
        <w:t>тестовые задания с множественным выбором (</w:t>
      </w:r>
      <w:proofErr w:type="spellStart"/>
      <w:r w:rsidRPr="00023DD3">
        <w:rPr>
          <w:rFonts w:ascii="Times New Roman" w:eastAsia="Calibri" w:hAnsi="Times New Roman" w:cs="Times New Roman"/>
          <w:sz w:val="28"/>
          <w:szCs w:val="28"/>
        </w:rPr>
        <w:t>multiple</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choice</w:t>
      </w:r>
      <w:proofErr w:type="spellEnd"/>
      <w:r w:rsidRPr="00023DD3">
        <w:rPr>
          <w:rFonts w:ascii="Times New Roman" w:eastAsia="Calibri" w:hAnsi="Times New Roman" w:cs="Times New Roman"/>
          <w:sz w:val="28"/>
          <w:szCs w:val="28"/>
        </w:rPr>
        <w:t>),</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 определение </w:t>
      </w:r>
      <w:proofErr w:type="spellStart"/>
      <w:r w:rsidRPr="00023DD3">
        <w:rPr>
          <w:rFonts w:ascii="Times New Roman" w:eastAsia="Calibri" w:hAnsi="Times New Roman" w:cs="Times New Roman"/>
          <w:sz w:val="28"/>
          <w:szCs w:val="28"/>
        </w:rPr>
        <w:t>верногоневерного</w:t>
      </w:r>
      <w:proofErr w:type="spellEnd"/>
      <w:r w:rsidRPr="00023DD3">
        <w:rPr>
          <w:rFonts w:ascii="Times New Roman" w:eastAsia="Calibri" w:hAnsi="Times New Roman" w:cs="Times New Roman"/>
          <w:sz w:val="28"/>
          <w:szCs w:val="28"/>
        </w:rPr>
        <w:t xml:space="preserve"> высказывания (</w:t>
      </w:r>
      <w:proofErr w:type="spellStart"/>
      <w:r w:rsidRPr="00023DD3">
        <w:rPr>
          <w:rFonts w:ascii="Times New Roman" w:eastAsia="Calibri" w:hAnsi="Times New Roman" w:cs="Times New Roman"/>
          <w:sz w:val="28"/>
          <w:szCs w:val="28"/>
        </w:rPr>
        <w:t>true</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or</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false</w:t>
      </w:r>
      <w:proofErr w:type="spellEnd"/>
      <w:r w:rsidRPr="00023DD3">
        <w:rPr>
          <w:rFonts w:ascii="Times New Roman" w:eastAsia="Calibri" w:hAnsi="Times New Roman" w:cs="Times New Roman"/>
          <w:sz w:val="28"/>
          <w:szCs w:val="28"/>
        </w:rPr>
        <w:t>).</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Следует отметить, что на третьем этапе работы с текстом существенно увеличивается темп работы учеников, снижается </w:t>
      </w:r>
      <w:proofErr w:type="spellStart"/>
      <w:r w:rsidRPr="00023DD3">
        <w:rPr>
          <w:rFonts w:ascii="Times New Roman" w:eastAsia="Calibri" w:hAnsi="Times New Roman" w:cs="Times New Roman"/>
          <w:sz w:val="28"/>
          <w:szCs w:val="28"/>
        </w:rPr>
        <w:t>психо</w:t>
      </w:r>
      <w:proofErr w:type="spellEnd"/>
      <w:r w:rsidRPr="00023DD3">
        <w:rPr>
          <w:rFonts w:ascii="Times New Roman" w:eastAsia="Calibri" w:hAnsi="Times New Roman" w:cs="Times New Roman"/>
          <w:sz w:val="28"/>
          <w:szCs w:val="28"/>
        </w:rPr>
        <w:t xml:space="preserve"> – эмоциональный барьер перед неизвестным материалом.</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b/>
          <w:sz w:val="28"/>
          <w:szCs w:val="28"/>
        </w:rPr>
        <w:lastRenderedPageBreak/>
        <w:t>Игровые технологии</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Игры ОБЯЗАТЕЛЬНО должны присутствовать на занятиях. Игровые задания помогают детям "норма" расслабиться, в то время как, для детей с ОВЗ каждое такое задание может иметь четкую цель. При использовании дидактических игр происходит тренировка различных структур и фонетических, лексических, грамматических, речевых навыков, что имеет огромное практическое значение.</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b/>
          <w:sz w:val="28"/>
          <w:szCs w:val="28"/>
        </w:rPr>
        <w:t>Кластер</w:t>
      </w:r>
    </w:p>
    <w:p w:rsidR="009E66CB" w:rsidRPr="00023DD3" w:rsidRDefault="00023DD3" w:rsidP="00023DD3">
      <w:pPr>
        <w:spacing w:after="0" w:line="240" w:lineRule="auto"/>
        <w:jc w:val="both"/>
        <w:rPr>
          <w:rFonts w:ascii="Times New Roman" w:eastAsia="Calibri"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15240</wp:posOffset>
            </wp:positionH>
            <wp:positionV relativeFrom="paragraph">
              <wp:posOffset>635</wp:posOffset>
            </wp:positionV>
            <wp:extent cx="3048000" cy="1876425"/>
            <wp:effectExtent l="19050" t="0" r="0" b="0"/>
            <wp:wrapSquare wrapText="bothSides"/>
            <wp:docPr id="5" name="Рисунок 13" descr="C:\Users\admin\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Рисунок1.png"/>
                    <pic:cNvPicPr>
                      <a:picLocks noChangeAspect="1" noChangeArrowheads="1"/>
                    </pic:cNvPicPr>
                  </pic:nvPicPr>
                  <pic:blipFill>
                    <a:blip r:embed="rId4" cstate="print"/>
                    <a:srcRect/>
                    <a:stretch>
                      <a:fillRect/>
                    </a:stretch>
                  </pic:blipFill>
                  <pic:spPr bwMode="auto">
                    <a:xfrm>
                      <a:off x="0" y="0"/>
                      <a:ext cx="3048000" cy="1876425"/>
                    </a:xfrm>
                    <a:prstGeom prst="rect">
                      <a:avLst/>
                    </a:prstGeom>
                    <a:noFill/>
                    <a:ln w="9525">
                      <a:noFill/>
                      <a:miter lim="800000"/>
                      <a:headEnd/>
                      <a:tailEnd/>
                    </a:ln>
                  </pic:spPr>
                </pic:pic>
              </a:graphicData>
            </a:graphic>
          </wp:anchor>
        </w:drawing>
      </w:r>
      <w:r w:rsidR="00475E90" w:rsidRPr="00023DD3">
        <w:rPr>
          <w:rFonts w:ascii="Times New Roman" w:eastAsia="Calibri" w:hAnsi="Times New Roman" w:cs="Times New Roman"/>
          <w:sz w:val="28"/>
          <w:szCs w:val="28"/>
        </w:rPr>
        <w:t>Вместо словарей для записи новых слов мы создаем кластеры по отдельным темам. Это не просто запись слов в столбик с переводом и транскрипцией, а это систематизация, классификация лексических единиц, при которой задействованы основные мыслительные процессы, такие как анализ, синтез. Более того, это гораздо интереснее, его можно оформить при желании. Также он может служить формой контроля, вместо словарного диктанта дать полупустой кластер  с просьбой дописать недостающие слова.</w:t>
      </w:r>
      <w:r w:rsidRPr="00023DD3">
        <w:rPr>
          <w:rFonts w:ascii="Times New Roman" w:hAnsi="Times New Roman" w:cs="Times New Roman"/>
          <w:noProof/>
          <w:sz w:val="28"/>
          <w:szCs w:val="28"/>
        </w:rPr>
        <w:t xml:space="preserve"> </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b/>
          <w:sz w:val="28"/>
          <w:szCs w:val="28"/>
        </w:rPr>
        <w:t>Проектная деятельность</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В урочной деятельности, а так же при выполнении домашнего задания в работе с детьми с ОВЗ возможно строить обучение на активной основе, применяя метод проектов. Используя целенаправленную деятельность учеников, с учётом их личной заинтересованности в этих знаниях можно получить в итоге реальный результат.</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Например: «Англоязычные надписи на одежде».</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 Актуально: такие надписи есть практически у каждого подростка, но что они означают, большинство не знает. </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Сбор информации: изучить историю происхождения надписей на одежде; найти определённое количество таких надписей из своего окружения.</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 Коллективный перевод надписей и группировка их по темам, в </w:t>
      </w:r>
      <w:proofErr w:type="gramStart"/>
      <w:r w:rsidRPr="00023DD3">
        <w:rPr>
          <w:rFonts w:ascii="Times New Roman" w:eastAsia="Calibri" w:hAnsi="Times New Roman" w:cs="Times New Roman"/>
          <w:sz w:val="28"/>
          <w:szCs w:val="28"/>
        </w:rPr>
        <w:t>процессе</w:t>
      </w:r>
      <w:proofErr w:type="gramEnd"/>
      <w:r w:rsidRPr="00023DD3">
        <w:rPr>
          <w:rFonts w:ascii="Times New Roman" w:eastAsia="Calibri" w:hAnsi="Times New Roman" w:cs="Times New Roman"/>
          <w:sz w:val="28"/>
          <w:szCs w:val="28"/>
        </w:rPr>
        <w:t xml:space="preserve"> которого закрепляется умение работать со словарём и расширяется лексический запас английских слов.</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Также, данный проект может стать </w:t>
      </w:r>
      <w:proofErr w:type="spellStart"/>
      <w:r w:rsidRPr="00023DD3">
        <w:rPr>
          <w:rFonts w:ascii="Times New Roman" w:eastAsia="Calibri" w:hAnsi="Times New Roman" w:cs="Times New Roman"/>
          <w:sz w:val="28"/>
          <w:szCs w:val="28"/>
        </w:rPr>
        <w:t>межпредметным</w:t>
      </w:r>
      <w:proofErr w:type="spellEnd"/>
      <w:r w:rsidRPr="00023DD3">
        <w:rPr>
          <w:rFonts w:ascii="Times New Roman" w:eastAsia="Calibri" w:hAnsi="Times New Roman" w:cs="Times New Roman"/>
          <w:sz w:val="28"/>
          <w:szCs w:val="28"/>
        </w:rPr>
        <w:t>, например, в тандеме с технологией, когда надпись, придуманную на английском, ребята в различных техниках (например, при помощи трафарета и баллончика) наносят на ткань (футболку). Таким образом, каждый ребёнок может быть дизайнером собственной одежды.</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b/>
          <w:sz w:val="28"/>
          <w:szCs w:val="28"/>
        </w:rPr>
        <w:t>Информационно-коммуникационные технологии</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Применение ИКТ на уроках английского языка позволяет детям с ОВЗ полюбить и использовать иностранные языки в повседневной жизни. Для развития коммуникативных навыков, использую такие интерне</w:t>
      </w:r>
      <w:proofErr w:type="gramStart"/>
      <w:r w:rsidRPr="00023DD3">
        <w:rPr>
          <w:rFonts w:ascii="Times New Roman" w:eastAsia="Calibri" w:hAnsi="Times New Roman" w:cs="Times New Roman"/>
          <w:sz w:val="28"/>
          <w:szCs w:val="28"/>
        </w:rPr>
        <w:t>т-</w:t>
      </w:r>
      <w:proofErr w:type="gramEnd"/>
      <w:r w:rsidRPr="00023DD3">
        <w:rPr>
          <w:rFonts w:ascii="Times New Roman" w:eastAsia="Calibri" w:hAnsi="Times New Roman" w:cs="Times New Roman"/>
          <w:sz w:val="28"/>
          <w:szCs w:val="28"/>
        </w:rPr>
        <w:t xml:space="preserve"> ресурсы как сайт </w:t>
      </w:r>
      <w:hyperlink r:id="rId5">
        <w:r w:rsidRPr="00023DD3">
          <w:rPr>
            <w:rFonts w:ascii="Times New Roman" w:eastAsia="Calibri" w:hAnsi="Times New Roman" w:cs="Times New Roman"/>
            <w:color w:val="0000FF"/>
            <w:sz w:val="28"/>
            <w:szCs w:val="28"/>
            <w:u w:val="single"/>
          </w:rPr>
          <w:t>http://www.lingualeo.ru</w:t>
        </w:r>
      </w:hyperlink>
      <w:r w:rsidRPr="00023DD3">
        <w:rPr>
          <w:rFonts w:ascii="Times New Roman" w:eastAsia="Calibri" w:hAnsi="Times New Roman" w:cs="Times New Roman"/>
          <w:sz w:val="28"/>
          <w:szCs w:val="28"/>
        </w:rPr>
        <w:t xml:space="preserve"> и </w:t>
      </w:r>
      <w:hyperlink r:id="rId6">
        <w:r w:rsidRPr="00023DD3">
          <w:rPr>
            <w:rFonts w:ascii="Times New Roman" w:eastAsia="Calibri" w:hAnsi="Times New Roman" w:cs="Times New Roman"/>
            <w:color w:val="0000FF"/>
            <w:sz w:val="28"/>
            <w:szCs w:val="28"/>
            <w:u w:val="single"/>
          </w:rPr>
          <w:t>http://www.busuu.com</w:t>
        </w:r>
      </w:hyperlink>
      <w:r w:rsidRPr="00023DD3">
        <w:rPr>
          <w:rFonts w:ascii="Times New Roman" w:eastAsia="Calibri" w:hAnsi="Times New Roman" w:cs="Times New Roman"/>
          <w:sz w:val="28"/>
          <w:szCs w:val="28"/>
        </w:rPr>
        <w:t xml:space="preserve">. Данные ресурсы - бесплатные, их можно использовать дома, в транспорте, на улице. </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lastRenderedPageBreak/>
        <w:t xml:space="preserve">На первом сайте особое внимание уделяется </w:t>
      </w:r>
      <w:proofErr w:type="spellStart"/>
      <w:r w:rsidRPr="00023DD3">
        <w:rPr>
          <w:rFonts w:ascii="Times New Roman" w:eastAsia="Calibri" w:hAnsi="Times New Roman" w:cs="Times New Roman"/>
          <w:sz w:val="28"/>
          <w:szCs w:val="28"/>
        </w:rPr>
        <w:t>аудированию</w:t>
      </w:r>
      <w:proofErr w:type="spellEnd"/>
      <w:r w:rsidRPr="00023DD3">
        <w:rPr>
          <w:rFonts w:ascii="Times New Roman" w:eastAsia="Calibri" w:hAnsi="Times New Roman" w:cs="Times New Roman"/>
          <w:sz w:val="28"/>
          <w:szCs w:val="28"/>
        </w:rPr>
        <w:t>, произносительной стороне речи. На втором сайте предоставляется возможность найти друзей из других стран мира и переписываться с ними. Таким образом, в первую очередь решает коммуникативная задача, т.е. ребенок реально видит, для чего он изучает иностранный язык.</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b/>
          <w:sz w:val="28"/>
          <w:szCs w:val="28"/>
        </w:rPr>
        <w:t>Здоровье сберегающие технологии</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Уроки английского языка с </w:t>
      </w:r>
      <w:proofErr w:type="gramStart"/>
      <w:r w:rsidRPr="00023DD3">
        <w:rPr>
          <w:rFonts w:ascii="Times New Roman" w:eastAsia="Calibri" w:hAnsi="Times New Roman" w:cs="Times New Roman"/>
          <w:sz w:val="28"/>
          <w:szCs w:val="28"/>
        </w:rPr>
        <w:t>обучающимися</w:t>
      </w:r>
      <w:proofErr w:type="gramEnd"/>
      <w:r w:rsidRPr="00023DD3">
        <w:rPr>
          <w:rFonts w:ascii="Times New Roman" w:eastAsia="Calibri" w:hAnsi="Times New Roman" w:cs="Times New Roman"/>
          <w:sz w:val="28"/>
          <w:szCs w:val="28"/>
        </w:rPr>
        <w:t xml:space="preserve"> с ОВЗ начинаются с упражнений по развитию зрительной, фотографической, слуховой и ассоциативной памяти. В начале урока, когда весь класс анализирует домашнее задание, учащиеся с ОВЗ выполняют следующие задания:</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1. Повторение фразы или предложения</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Учитель произносит фразу, учащийся должен четко и безошибочно и бегло ее повторить. I </w:t>
      </w:r>
      <w:proofErr w:type="spellStart"/>
      <w:r w:rsidRPr="00023DD3">
        <w:rPr>
          <w:rFonts w:ascii="Times New Roman" w:eastAsia="Calibri" w:hAnsi="Times New Roman" w:cs="Times New Roman"/>
          <w:sz w:val="28"/>
          <w:szCs w:val="28"/>
        </w:rPr>
        <w:t>see</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a</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rabbit</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in</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the</w:t>
      </w:r>
      <w:proofErr w:type="spellEnd"/>
      <w:r w:rsidRPr="00023DD3">
        <w:rPr>
          <w:rFonts w:ascii="Times New Roman" w:eastAsia="Calibri" w:hAnsi="Times New Roman" w:cs="Times New Roman"/>
          <w:sz w:val="28"/>
          <w:szCs w:val="28"/>
        </w:rPr>
        <w:t xml:space="preserve"> </w:t>
      </w:r>
      <w:proofErr w:type="spellStart"/>
      <w:r w:rsidRPr="00023DD3">
        <w:rPr>
          <w:rFonts w:ascii="Times New Roman" w:eastAsia="Calibri" w:hAnsi="Times New Roman" w:cs="Times New Roman"/>
          <w:sz w:val="28"/>
          <w:szCs w:val="28"/>
        </w:rPr>
        <w:t>picture</w:t>
      </w:r>
      <w:proofErr w:type="spellEnd"/>
      <w:r w:rsidRPr="00023DD3">
        <w:rPr>
          <w:rFonts w:ascii="Times New Roman" w:eastAsia="Calibri" w:hAnsi="Times New Roman" w:cs="Times New Roman"/>
          <w:sz w:val="28"/>
          <w:szCs w:val="28"/>
        </w:rPr>
        <w:t>.</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2. Повторяемость коррекционных упражнений, но с включением новизны.</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Учитель произносит фразу, учащийся должен ее повторить и добавить новое слово.</w:t>
      </w:r>
    </w:p>
    <w:p w:rsidR="009E66CB" w:rsidRPr="00023DD3" w:rsidRDefault="00475E90" w:rsidP="00023DD3">
      <w:pPr>
        <w:spacing w:after="0" w:line="240" w:lineRule="auto"/>
        <w:jc w:val="both"/>
        <w:rPr>
          <w:rFonts w:ascii="Times New Roman" w:eastAsia="Calibri" w:hAnsi="Times New Roman" w:cs="Times New Roman"/>
          <w:sz w:val="28"/>
          <w:szCs w:val="28"/>
          <w:lang w:val="en-US"/>
        </w:rPr>
      </w:pPr>
      <w:r w:rsidRPr="00023DD3">
        <w:rPr>
          <w:rFonts w:ascii="Times New Roman" w:eastAsia="Calibri" w:hAnsi="Times New Roman" w:cs="Times New Roman"/>
          <w:sz w:val="28"/>
          <w:szCs w:val="28"/>
          <w:lang w:val="en-US"/>
        </w:rPr>
        <w:t>I see a rabbit and a mouse in the picture.</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3. Фонетические ассоциации. Подбор созвучных русских слов </w:t>
      </w:r>
      <w:proofErr w:type="gramStart"/>
      <w:r w:rsidRPr="00023DD3">
        <w:rPr>
          <w:rFonts w:ascii="Times New Roman" w:eastAsia="Calibri" w:hAnsi="Times New Roman" w:cs="Times New Roman"/>
          <w:sz w:val="28"/>
          <w:szCs w:val="28"/>
        </w:rPr>
        <w:t>к</w:t>
      </w:r>
      <w:proofErr w:type="gramEnd"/>
      <w:r w:rsidRPr="00023DD3">
        <w:rPr>
          <w:rFonts w:ascii="Times New Roman" w:eastAsia="Calibri" w:hAnsi="Times New Roman" w:cs="Times New Roman"/>
          <w:sz w:val="28"/>
          <w:szCs w:val="28"/>
        </w:rPr>
        <w:t xml:space="preserve"> запоминаемым английским. Например, слово «SLEEP» (спать) ассоциируется со словосочетанием  «слипаются глаза». </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4. Зрительные ассоциации. Перевод слова в образ. Например, мальчик </w:t>
      </w:r>
      <w:r w:rsidR="00EB5839">
        <w:rPr>
          <w:rFonts w:ascii="Times New Roman" w:eastAsia="Calibri" w:hAnsi="Times New Roman" w:cs="Times New Roman"/>
          <w:sz w:val="28"/>
          <w:szCs w:val="28"/>
        </w:rPr>
        <w:t xml:space="preserve">- </w:t>
      </w:r>
      <w:r w:rsidRPr="00023DD3">
        <w:rPr>
          <w:rFonts w:ascii="Times New Roman" w:eastAsia="Calibri" w:hAnsi="Times New Roman" w:cs="Times New Roman"/>
          <w:sz w:val="28"/>
          <w:szCs w:val="28"/>
        </w:rPr>
        <w:t>"</w:t>
      </w:r>
      <w:proofErr w:type="spellStart"/>
      <w:r w:rsidRPr="00023DD3">
        <w:rPr>
          <w:rFonts w:ascii="Times New Roman" w:eastAsia="Calibri" w:hAnsi="Times New Roman" w:cs="Times New Roman"/>
          <w:sz w:val="28"/>
          <w:szCs w:val="28"/>
        </w:rPr>
        <w:t>boy</w:t>
      </w:r>
      <w:proofErr w:type="spellEnd"/>
      <w:r w:rsidRPr="00023DD3">
        <w:rPr>
          <w:rFonts w:ascii="Times New Roman" w:eastAsia="Calibri" w:hAnsi="Times New Roman" w:cs="Times New Roman"/>
          <w:sz w:val="28"/>
          <w:szCs w:val="28"/>
        </w:rPr>
        <w:t>". Бой, значит драка, а дерутся ча</w:t>
      </w:r>
      <w:r w:rsidR="00EB5839">
        <w:rPr>
          <w:rFonts w:ascii="Times New Roman" w:eastAsia="Calibri" w:hAnsi="Times New Roman" w:cs="Times New Roman"/>
          <w:sz w:val="28"/>
          <w:szCs w:val="28"/>
        </w:rPr>
        <w:t>ще всего</w:t>
      </w:r>
      <w:r w:rsidRPr="00023DD3">
        <w:rPr>
          <w:rFonts w:ascii="Times New Roman" w:eastAsia="Calibri" w:hAnsi="Times New Roman" w:cs="Times New Roman"/>
          <w:sz w:val="28"/>
          <w:szCs w:val="28"/>
        </w:rPr>
        <w:t xml:space="preserve"> мальчишки.</w:t>
      </w:r>
    </w:p>
    <w:p w:rsidR="009E66CB" w:rsidRPr="00023DD3" w:rsidRDefault="00023DD3" w:rsidP="00023DD3">
      <w:pPr>
        <w:spacing w:after="0" w:line="240" w:lineRule="auto"/>
        <w:jc w:val="both"/>
        <w:rPr>
          <w:rFonts w:ascii="Times New Roman" w:eastAsia="Calibri" w:hAnsi="Times New Roman" w:cs="Times New Roman"/>
          <w:sz w:val="28"/>
          <w:szCs w:val="28"/>
        </w:rPr>
      </w:pPr>
      <w:r w:rsidRPr="00023DD3">
        <w:rPr>
          <w:rFonts w:ascii="Times New Roman" w:hAnsi="Times New Roman" w:cs="Times New Roman"/>
          <w:sz w:val="28"/>
          <w:szCs w:val="28"/>
        </w:rPr>
        <w:object w:dxaOrig="3725" w:dyaOrig="2004">
          <v:rect id="rectole0000000001" o:spid="_x0000_i1025" style="width:186pt;height:100.5pt" o:ole="" o:preferrelative="t" stroked="f">
            <v:imagedata r:id="rId7" o:title=""/>
          </v:rect>
          <o:OLEObject Type="Embed" ProgID="StaticDib" ShapeID="rectole0000000001" DrawAspect="Content" ObjectID="_1698491348" r:id="rId8"/>
        </w:objec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5. Прием </w:t>
      </w:r>
      <w:proofErr w:type="spellStart"/>
      <w:r w:rsidRPr="00023DD3">
        <w:rPr>
          <w:rFonts w:ascii="Times New Roman" w:eastAsia="Calibri" w:hAnsi="Times New Roman" w:cs="Times New Roman"/>
          <w:sz w:val="28"/>
          <w:szCs w:val="28"/>
        </w:rPr>
        <w:t>рифмизации</w:t>
      </w:r>
      <w:proofErr w:type="spellEnd"/>
      <w:r w:rsidRPr="00023DD3">
        <w:rPr>
          <w:rFonts w:ascii="Times New Roman" w:eastAsia="Calibri" w:hAnsi="Times New Roman" w:cs="Times New Roman"/>
          <w:sz w:val="28"/>
          <w:szCs w:val="28"/>
        </w:rPr>
        <w:t>. Используя рифмовки, учитель может реализовать многие методические задачи, такие как: отработка произносительных навыков, введение и активизация лексических единиц в речи, тренировка и закрепление грамматического материала, обучение чтению. Например, рифмовка по теме "Цвета"</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Темный, темный наш чердак – Темный на английском – </w:t>
      </w:r>
      <w:proofErr w:type="spellStart"/>
      <w:r w:rsidRPr="00023DD3">
        <w:rPr>
          <w:rFonts w:ascii="Times New Roman" w:eastAsia="Calibri" w:hAnsi="Times New Roman" w:cs="Times New Roman"/>
          <w:sz w:val="28"/>
          <w:szCs w:val="28"/>
        </w:rPr>
        <w:t>dark</w:t>
      </w:r>
      <w:proofErr w:type="spellEnd"/>
      <w:r w:rsidRPr="00023DD3">
        <w:rPr>
          <w:rFonts w:ascii="Times New Roman" w:eastAsia="Calibri" w:hAnsi="Times New Roman" w:cs="Times New Roman"/>
          <w:sz w:val="28"/>
          <w:szCs w:val="28"/>
        </w:rPr>
        <w:t>.</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Черный, черный песик Джек – Черный на английском – </w:t>
      </w:r>
      <w:proofErr w:type="spellStart"/>
      <w:r w:rsidRPr="00023DD3">
        <w:rPr>
          <w:rFonts w:ascii="Times New Roman" w:eastAsia="Calibri" w:hAnsi="Times New Roman" w:cs="Times New Roman"/>
          <w:sz w:val="28"/>
          <w:szCs w:val="28"/>
        </w:rPr>
        <w:t>black</w:t>
      </w:r>
      <w:proofErr w:type="spellEnd"/>
      <w:r w:rsidRPr="00023DD3">
        <w:rPr>
          <w:rFonts w:ascii="Times New Roman" w:eastAsia="Calibri" w:hAnsi="Times New Roman" w:cs="Times New Roman"/>
          <w:sz w:val="28"/>
          <w:szCs w:val="28"/>
        </w:rPr>
        <w:t>.</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 xml:space="preserve">С желтым ранцем шла я в школу – Желтый на английском – </w:t>
      </w:r>
      <w:proofErr w:type="spellStart"/>
      <w:r w:rsidRPr="00023DD3">
        <w:rPr>
          <w:rFonts w:ascii="Times New Roman" w:eastAsia="Calibri" w:hAnsi="Times New Roman" w:cs="Times New Roman"/>
          <w:sz w:val="28"/>
          <w:szCs w:val="28"/>
        </w:rPr>
        <w:t>yellow</w:t>
      </w:r>
      <w:proofErr w:type="spellEnd"/>
      <w:r w:rsidRPr="00023DD3">
        <w:rPr>
          <w:rFonts w:ascii="Times New Roman" w:eastAsia="Calibri" w:hAnsi="Times New Roman" w:cs="Times New Roman"/>
          <w:sz w:val="28"/>
          <w:szCs w:val="28"/>
        </w:rPr>
        <w:t>.</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b/>
          <w:sz w:val="28"/>
          <w:szCs w:val="28"/>
        </w:rPr>
        <w:t>Релаксация</w:t>
      </w:r>
    </w:p>
    <w:p w:rsidR="009E66CB" w:rsidRPr="00023DD3" w:rsidRDefault="00475E90" w:rsidP="00023DD3">
      <w:pPr>
        <w:spacing w:after="0" w:line="240" w:lineRule="auto"/>
        <w:jc w:val="both"/>
        <w:rPr>
          <w:rFonts w:ascii="Times New Roman" w:eastAsia="Calibri" w:hAnsi="Times New Roman" w:cs="Times New Roman"/>
          <w:sz w:val="28"/>
          <w:szCs w:val="28"/>
        </w:rPr>
      </w:pPr>
      <w:r w:rsidRPr="00023DD3">
        <w:rPr>
          <w:rFonts w:ascii="Times New Roman" w:eastAsia="Calibri" w:hAnsi="Times New Roman" w:cs="Times New Roman"/>
          <w:sz w:val="28"/>
          <w:szCs w:val="28"/>
        </w:rPr>
        <w:t>Организация «</w:t>
      </w:r>
      <w:proofErr w:type="spellStart"/>
      <w:r w:rsidRPr="00023DD3">
        <w:rPr>
          <w:rFonts w:ascii="Times New Roman" w:eastAsia="Calibri" w:hAnsi="Times New Roman" w:cs="Times New Roman"/>
          <w:sz w:val="28"/>
          <w:szCs w:val="28"/>
        </w:rPr>
        <w:t>Уголока</w:t>
      </w:r>
      <w:proofErr w:type="spellEnd"/>
      <w:r w:rsidRPr="00023DD3">
        <w:rPr>
          <w:rFonts w:ascii="Times New Roman" w:eastAsia="Calibri" w:hAnsi="Times New Roman" w:cs="Times New Roman"/>
          <w:sz w:val="28"/>
          <w:szCs w:val="28"/>
        </w:rPr>
        <w:t xml:space="preserve"> релаксации» (это последняя парта, где лежат раскраски, игрушки </w:t>
      </w:r>
      <w:proofErr w:type="spellStart"/>
      <w:r w:rsidRPr="00023DD3">
        <w:rPr>
          <w:rFonts w:ascii="Times New Roman" w:eastAsia="Calibri" w:hAnsi="Times New Roman" w:cs="Times New Roman"/>
          <w:sz w:val="28"/>
          <w:szCs w:val="28"/>
        </w:rPr>
        <w:t>антистресс</w:t>
      </w:r>
      <w:proofErr w:type="spellEnd"/>
      <w:r w:rsidRPr="00023DD3">
        <w:rPr>
          <w:rFonts w:ascii="Times New Roman" w:eastAsia="Calibri" w:hAnsi="Times New Roman" w:cs="Times New Roman"/>
          <w:sz w:val="28"/>
          <w:szCs w:val="28"/>
        </w:rPr>
        <w:t xml:space="preserve">, книжки) в целях снижения нервно-психического напряжения и повышения способности к </w:t>
      </w:r>
      <w:proofErr w:type="spellStart"/>
      <w:r w:rsidRPr="00023DD3">
        <w:rPr>
          <w:rFonts w:ascii="Times New Roman" w:eastAsia="Calibri" w:hAnsi="Times New Roman" w:cs="Times New Roman"/>
          <w:sz w:val="28"/>
          <w:szCs w:val="28"/>
        </w:rPr>
        <w:t>саморегуляции</w:t>
      </w:r>
      <w:proofErr w:type="spellEnd"/>
      <w:r w:rsidRPr="00023DD3">
        <w:rPr>
          <w:rFonts w:ascii="Times New Roman" w:eastAsia="Calibri" w:hAnsi="Times New Roman" w:cs="Times New Roman"/>
          <w:sz w:val="28"/>
          <w:szCs w:val="28"/>
        </w:rPr>
        <w:t xml:space="preserve">, где ребенок с ОВЗ может провести время (10-15 </w:t>
      </w:r>
      <w:proofErr w:type="spellStart"/>
      <w:r w:rsidRPr="00023DD3">
        <w:rPr>
          <w:rFonts w:ascii="Times New Roman" w:eastAsia="Calibri" w:hAnsi="Times New Roman" w:cs="Times New Roman"/>
          <w:sz w:val="28"/>
          <w:szCs w:val="28"/>
        </w:rPr>
        <w:t>минт</w:t>
      </w:r>
      <w:proofErr w:type="spellEnd"/>
      <w:r w:rsidRPr="00023DD3">
        <w:rPr>
          <w:rFonts w:ascii="Times New Roman" w:eastAsia="Calibri" w:hAnsi="Times New Roman" w:cs="Times New Roman"/>
          <w:sz w:val="28"/>
          <w:szCs w:val="28"/>
        </w:rPr>
        <w:t xml:space="preserve">), если у него «нерабочее» состояние. </w:t>
      </w:r>
    </w:p>
    <w:p w:rsidR="009E66CB" w:rsidRDefault="00475E90" w:rsidP="00EB5839">
      <w:pPr>
        <w:spacing w:after="0" w:line="240" w:lineRule="auto"/>
        <w:ind w:firstLine="708"/>
        <w:jc w:val="both"/>
        <w:rPr>
          <w:rFonts w:ascii="Calibri" w:eastAsia="Calibri" w:hAnsi="Calibri" w:cs="Calibri"/>
        </w:rPr>
      </w:pPr>
      <w:r w:rsidRPr="00023DD3">
        <w:rPr>
          <w:rFonts w:ascii="Times New Roman" w:eastAsia="Calibri" w:hAnsi="Times New Roman" w:cs="Times New Roman"/>
          <w:sz w:val="28"/>
          <w:szCs w:val="28"/>
        </w:rPr>
        <w:t xml:space="preserve">Вышеизложенные приёмы и методы работы на уроке английского языка не угнетают ребёнка, а создают вокруг него реабилитирующее пространство, обеспечивающее огромную возможность самореализации себя как полноценной личности учебного процесса. </w:t>
      </w:r>
    </w:p>
    <w:sectPr w:rsidR="009E66CB" w:rsidSect="00D8531F">
      <w:pgSz w:w="11906" w:h="16838"/>
      <w:pgMar w:top="851" w:right="707"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E66CB"/>
    <w:rsid w:val="00023DD3"/>
    <w:rsid w:val="002307FA"/>
    <w:rsid w:val="00344AB8"/>
    <w:rsid w:val="00475E90"/>
    <w:rsid w:val="009E66CB"/>
    <w:rsid w:val="00B07869"/>
    <w:rsid w:val="00D8531F"/>
    <w:rsid w:val="00EB5839"/>
    <w:rsid w:val="00F064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7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3D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3D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usuu.com/" TargetMode="External"/><Relationship Id="rId5" Type="http://schemas.openxmlformats.org/officeDocument/2006/relationships/hyperlink" Target="http://www.lingualeo.ru/"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1103</Words>
  <Characters>6291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2021-11-15T04:38:00Z</dcterms:created>
  <dcterms:modified xsi:type="dcterms:W3CDTF">2021-11-15T09:23:00Z</dcterms:modified>
</cp:coreProperties>
</file>